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02" w:firstLineChars="200"/>
        <w:jc w:val="both"/>
        <w:textAlignment w:val="auto"/>
        <w:rPr>
          <w:rFonts w:ascii="仿宋_GB2312" w:hAnsi="仿宋_GB2312" w:eastAsia="仿宋_GB2312" w:cs="仿宋_GB2312"/>
          <w:b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eastAsia="zh-CN"/>
        </w:rPr>
        <w:t>附件：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  <w:t>中国非遗传承人群研修研习培训计划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602" w:firstLineChars="200"/>
        <w:jc w:val="center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  <w:t>——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  <w:t>湘西苗族鼓舞传承人群研培班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  <w:t>报名表</w:t>
      </w:r>
    </w:p>
    <w:tbl>
      <w:tblPr>
        <w:tblStyle w:val="3"/>
        <w:tblpPr w:leftFromText="180" w:rightFromText="180" w:vertAnchor="page" w:horzAnchor="page" w:tblpX="1956" w:tblpY="267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774"/>
        <w:gridCol w:w="1103"/>
        <w:gridCol w:w="782"/>
        <w:gridCol w:w="768"/>
        <w:gridCol w:w="375"/>
        <w:gridCol w:w="1360"/>
        <w:gridCol w:w="1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  名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民族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8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出生年月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政治面貌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学历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8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身份证号码</w:t>
            </w: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联系电话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8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电子邮箱/QQ</w:t>
            </w:r>
          </w:p>
        </w:tc>
        <w:tc>
          <w:tcPr>
            <w:tcW w:w="51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8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所在单位</w:t>
            </w: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职务职称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8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通讯地址</w:t>
            </w:r>
          </w:p>
        </w:tc>
        <w:tc>
          <w:tcPr>
            <w:tcW w:w="3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邮 编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lang w:eastAsia="zh-CN"/>
              </w:rPr>
              <w:t>是否有</w:t>
            </w:r>
            <w:r>
              <w:rPr>
                <w:rFonts w:hint="eastAsia"/>
                <w:color w:val="auto"/>
                <w:lang w:eastAsia="zh-CN"/>
              </w:rPr>
              <w:t>湘西苗</w:t>
            </w:r>
            <w:r>
              <w:rPr>
                <w:rFonts w:hint="eastAsia"/>
                <w:color w:val="auto"/>
                <w:lang w:val="en-US" w:eastAsia="zh-CN"/>
              </w:rPr>
              <w:t>鼓</w:t>
            </w:r>
            <w:r>
              <w:rPr>
                <w:rFonts w:hint="eastAsia" w:eastAsia="宋体"/>
                <w:color w:val="auto"/>
                <w:lang w:eastAsia="zh-CN"/>
              </w:rPr>
              <w:t>基础</w:t>
            </w:r>
          </w:p>
        </w:tc>
        <w:tc>
          <w:tcPr>
            <w:tcW w:w="70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身高及体重</w:t>
            </w:r>
          </w:p>
        </w:tc>
        <w:tc>
          <w:tcPr>
            <w:tcW w:w="3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是否可以全脱产学习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w w:val="80"/>
              </w:rPr>
              <w:t>认定传承人级别</w:t>
            </w:r>
          </w:p>
        </w:tc>
        <w:tc>
          <w:tcPr>
            <w:tcW w:w="3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  <w:color w:val="auto"/>
                <w:lang w:eastAsia="zh-CN"/>
              </w:rPr>
              <w:t>市（州）</w:t>
            </w:r>
            <w:r>
              <w:rPr>
                <w:rFonts w:hint="eastAsia"/>
                <w:color w:val="auto"/>
              </w:rPr>
              <w:t xml:space="preserve">级 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 □</w:t>
            </w:r>
            <w:r>
              <w:rPr>
                <w:rFonts w:hint="eastAsia"/>
                <w:color w:val="auto"/>
                <w:lang w:eastAsia="zh-CN"/>
              </w:rPr>
              <w:t>县</w:t>
            </w:r>
            <w:r>
              <w:rPr>
                <w:rFonts w:hint="eastAsia"/>
                <w:color w:val="auto"/>
              </w:rPr>
              <w:t xml:space="preserve">级 </w:t>
            </w: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sym w:font="Wingdings 2" w:char="00A3"/>
            </w:r>
            <w:r>
              <w:rPr>
                <w:rFonts w:hint="eastAsia"/>
                <w:color w:val="auto"/>
              </w:rPr>
              <w:t>其他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认定传承人时间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从业经历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（工作经历）</w:t>
            </w:r>
          </w:p>
        </w:tc>
        <w:tc>
          <w:tcPr>
            <w:tcW w:w="70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推荐意见</w:t>
            </w:r>
          </w:p>
        </w:tc>
        <w:tc>
          <w:tcPr>
            <w:tcW w:w="70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2951" w:firstLineChars="1400"/>
              <w:jc w:val="center"/>
              <w:textAlignment w:val="auto"/>
              <w:rPr>
                <w:rFonts w:hint="eastAsia"/>
                <w:b/>
                <w:color w:va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/>
                <w:b w:val="0"/>
                <w:bCs/>
                <w:color w:va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3570" w:firstLineChars="1700"/>
              <w:jc w:val="both"/>
              <w:textAlignment w:val="auto"/>
              <w:rPr>
                <w:rFonts w:hint="eastAsia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lang w:val="en-US" w:eastAsia="zh-CN"/>
              </w:rPr>
              <w:t>负责人签名（盖章）：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3780" w:firstLineChars="180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  <w:lang w:val="en-US" w:eastAsia="zh-CN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审核录取意见</w:t>
            </w:r>
          </w:p>
        </w:tc>
        <w:tc>
          <w:tcPr>
            <w:tcW w:w="70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b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/>
                <w:b w:val="0"/>
                <w:bCs/>
                <w:color w:va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/>
                <w:b w:val="0"/>
                <w:bCs/>
                <w:color w:va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3570" w:firstLineChars="1700"/>
              <w:jc w:val="both"/>
              <w:textAlignment w:val="auto"/>
              <w:rPr>
                <w:rFonts w:hint="eastAsia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lang w:val="en-US" w:eastAsia="zh-CN"/>
              </w:rPr>
              <w:t>负责人签名（盖章）：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3780" w:firstLineChars="1800"/>
              <w:jc w:val="center"/>
              <w:textAlignment w:val="auto"/>
              <w:rPr>
                <w:b/>
                <w:color w:val="auto"/>
              </w:rPr>
            </w:pPr>
            <w:r>
              <w:rPr>
                <w:rFonts w:hint="eastAsia"/>
                <w:b w:val="0"/>
                <w:bCs/>
                <w:color w:val="auto"/>
                <w:lang w:val="en-US" w:eastAsia="zh-CN"/>
              </w:rPr>
              <w:t>年   月 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588" w:right="1588" w:bottom="1588" w:left="1588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0NTRlOWUxOGVkNDk3OTIzMGM1OTczNzE5M2NmYjgifQ=="/>
  </w:docVars>
  <w:rsids>
    <w:rsidRoot w:val="64C341A9"/>
    <w:rsid w:val="075C0500"/>
    <w:rsid w:val="1F4B130B"/>
    <w:rsid w:val="3C417EB3"/>
    <w:rsid w:val="62A42F54"/>
    <w:rsid w:val="64C341A9"/>
    <w:rsid w:val="7054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2022-09-04T10:20:00Z</dcterms:created>
  <dc:creator>殷梦霜</dc:creator>
  <cp:lastModifiedBy>段荣</cp:lastModifiedBy>
  <dcterms:modified xsi:type="dcterms:W3CDTF">2022-09-05T07:33:33Z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8D431050CDBA4A3CA481AD8AAD48A5A4</vt:lpwstr>
  </property>
</Properties>
</file>